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37DC" w14:textId="505F4CED" w:rsidR="00276C62" w:rsidRPr="00276C62" w:rsidRDefault="00276C62" w:rsidP="00276C62">
      <w:pPr>
        <w:rPr>
          <w:b/>
          <w:bCs/>
          <w:sz w:val="36"/>
          <w:szCs w:val="36"/>
        </w:rPr>
      </w:pPr>
      <w:r w:rsidRPr="00276C62">
        <w:rPr>
          <w:b/>
          <w:bCs/>
          <w:sz w:val="36"/>
          <w:szCs w:val="36"/>
        </w:rPr>
        <w:t>Autorenvita Melissa Ratsch</w:t>
      </w:r>
    </w:p>
    <w:p w14:paraId="7677C736" w14:textId="77777777" w:rsidR="00276C62" w:rsidRDefault="00276C62" w:rsidP="00276C62">
      <w:pPr>
        <w:rPr>
          <w:szCs w:val="19"/>
        </w:rPr>
      </w:pPr>
    </w:p>
    <w:p w14:paraId="5453F44A" w14:textId="77777777" w:rsidR="00276C62" w:rsidRDefault="00276C62" w:rsidP="00276C62">
      <w:pPr>
        <w:rPr>
          <w:szCs w:val="19"/>
        </w:rPr>
      </w:pPr>
    </w:p>
    <w:p w14:paraId="4C601E71" w14:textId="79D4DEE4" w:rsidR="00276C62" w:rsidRPr="00EE14DB" w:rsidRDefault="00276C62" w:rsidP="00276C62">
      <w:pPr>
        <w:rPr>
          <w:szCs w:val="19"/>
        </w:rPr>
      </w:pPr>
      <w:r>
        <w:rPr>
          <w:szCs w:val="19"/>
        </w:rPr>
        <w:t xml:space="preserve">Melissa Ratsch, geboren </w:t>
      </w:r>
      <w:r w:rsidRPr="00873271">
        <w:rPr>
          <w:szCs w:val="19"/>
        </w:rPr>
        <w:t>1987</w:t>
      </w:r>
      <w:r>
        <w:rPr>
          <w:szCs w:val="19"/>
        </w:rPr>
        <w:t xml:space="preserve"> nahe Stuttgart,</w:t>
      </w:r>
      <w:r w:rsidRPr="00873271">
        <w:rPr>
          <w:szCs w:val="19"/>
        </w:rPr>
        <w:t xml:space="preserve"> </w:t>
      </w:r>
      <w:r>
        <w:rPr>
          <w:szCs w:val="19"/>
        </w:rPr>
        <w:t>arbeitet als Projektreferentin und nutzt dieses Wissen, um in ihrer Freizeit die unzähligen kreativen Ideen in ihrem Kopf in Buchprojekte umzusetzen. Diese veröffentlicht sie seit 2017 in den Genre Romantic- und Urban-Fantasy als Buchreihen und Einzelbände.</w:t>
      </w:r>
    </w:p>
    <w:p w14:paraId="1E7CC093" w14:textId="77777777" w:rsidR="00276C62" w:rsidRDefault="00276C62" w:rsidP="00276C62"/>
    <w:p w14:paraId="32F493FB" w14:textId="77777777" w:rsidR="00276C62" w:rsidRPr="008728F0" w:rsidRDefault="00276C62" w:rsidP="00276C62">
      <w:pPr>
        <w:spacing w:line="360" w:lineRule="auto"/>
        <w:rPr>
          <w:u w:val="single"/>
        </w:rPr>
      </w:pPr>
      <w:r w:rsidRPr="008728F0">
        <w:rPr>
          <w:u w:val="single"/>
        </w:rPr>
        <w:t>Auftritte (online/Social Media):</w:t>
      </w:r>
    </w:p>
    <w:p w14:paraId="6BDDD015" w14:textId="77777777" w:rsidR="00276C62" w:rsidRDefault="00276C62" w:rsidP="00276C62">
      <w:r>
        <w:t>Homepage:</w:t>
      </w:r>
      <w:r>
        <w:tab/>
      </w:r>
      <w:hyperlink r:id="rId5" w:history="1">
        <w:r w:rsidRPr="00164C20">
          <w:rPr>
            <w:rStyle w:val="Hyperlink"/>
          </w:rPr>
          <w:t>www.melissa-ratsch.de</w:t>
        </w:r>
      </w:hyperlink>
    </w:p>
    <w:p w14:paraId="3784B5E8" w14:textId="77777777" w:rsidR="00276C62" w:rsidRDefault="00276C62" w:rsidP="00276C62">
      <w:r>
        <w:t>Instagram:</w:t>
      </w:r>
      <w:r>
        <w:tab/>
      </w:r>
      <w:hyperlink r:id="rId6" w:history="1">
        <w:r>
          <w:rPr>
            <w:rStyle w:val="Hyperlink"/>
          </w:rPr>
          <w:t>melissa.ratsch</w:t>
        </w:r>
      </w:hyperlink>
    </w:p>
    <w:p w14:paraId="79435DEB" w14:textId="77777777" w:rsidR="00276C62" w:rsidRDefault="00276C62" w:rsidP="00276C62">
      <w:r>
        <w:t>Facebook:</w:t>
      </w:r>
      <w:r>
        <w:tab/>
      </w:r>
      <w:hyperlink r:id="rId7" w:history="1">
        <w:r>
          <w:rPr>
            <w:rStyle w:val="Hyperlink"/>
          </w:rPr>
          <w:t>autorin.melissa.ratsch</w:t>
        </w:r>
      </w:hyperlink>
    </w:p>
    <w:p w14:paraId="2876FC01" w14:textId="77777777" w:rsidR="00276C62" w:rsidRDefault="00276C62" w:rsidP="00276C62">
      <w:r>
        <w:t>TikTok:</w:t>
      </w:r>
      <w:r>
        <w:tab/>
      </w:r>
      <w:r>
        <w:tab/>
      </w:r>
      <w:hyperlink r:id="rId8" w:history="1">
        <w:r>
          <w:rPr>
            <w:rStyle w:val="Hyperlink"/>
          </w:rPr>
          <w:t>autorin_melissa.ratsch</w:t>
        </w:r>
      </w:hyperlink>
    </w:p>
    <w:p w14:paraId="77AE811C" w14:textId="77777777" w:rsidR="00276C62" w:rsidRDefault="00276C62" w:rsidP="00276C62"/>
    <w:p w14:paraId="7C9C0BB3" w14:textId="10DEFE55" w:rsidR="00276C62" w:rsidRPr="006746ED" w:rsidRDefault="00276C62" w:rsidP="00276C62">
      <w:pPr>
        <w:spacing w:line="360" w:lineRule="auto"/>
        <w:rPr>
          <w:u w:val="single"/>
        </w:rPr>
      </w:pPr>
      <w:r>
        <w:rPr>
          <w:u w:val="single"/>
        </w:rPr>
        <w:t>Follower</w:t>
      </w:r>
      <w:r w:rsidRPr="006746ED">
        <w:rPr>
          <w:u w:val="single"/>
        </w:rPr>
        <w:t xml:space="preserve"> (Stand </w:t>
      </w:r>
      <w:r w:rsidR="00834FB8">
        <w:rPr>
          <w:u w:val="single"/>
        </w:rPr>
        <w:t>02.2024</w:t>
      </w:r>
      <w:r w:rsidRPr="006746ED">
        <w:rPr>
          <w:u w:val="single"/>
        </w:rPr>
        <w:t>):</w:t>
      </w:r>
    </w:p>
    <w:p w14:paraId="0979CE0A" w14:textId="2582CA39" w:rsidR="00276C62" w:rsidRDefault="00276C62" w:rsidP="00276C62">
      <w:r>
        <w:t>Instagram:</w:t>
      </w:r>
      <w:r>
        <w:tab/>
        <w:t>1.</w:t>
      </w:r>
      <w:r w:rsidR="00834FB8">
        <w:t>810</w:t>
      </w:r>
    </w:p>
    <w:p w14:paraId="20E1FA6D" w14:textId="77777777" w:rsidR="00276C62" w:rsidRDefault="00276C62" w:rsidP="00276C62">
      <w:r>
        <w:t>Facebook:</w:t>
      </w:r>
      <w:r>
        <w:tab/>
        <w:t>162</w:t>
      </w:r>
    </w:p>
    <w:p w14:paraId="1850E232" w14:textId="77777777" w:rsidR="00276C62" w:rsidRDefault="00276C62" w:rsidP="00276C62">
      <w:r>
        <w:t>TikTok:</w:t>
      </w:r>
      <w:r>
        <w:tab/>
      </w:r>
      <w:r>
        <w:tab/>
        <w:t>121</w:t>
      </w:r>
    </w:p>
    <w:p w14:paraId="72024D49" w14:textId="09D2C1E2" w:rsidR="00276C62" w:rsidRDefault="00276C62" w:rsidP="00276C62">
      <w:r>
        <w:t>Newsletter:</w:t>
      </w:r>
      <w:r>
        <w:tab/>
        <w:t>2</w:t>
      </w:r>
      <w:r w:rsidR="00834FB8">
        <w:t>80</w:t>
      </w:r>
    </w:p>
    <w:p w14:paraId="5D5BE167" w14:textId="77777777" w:rsidR="00276C62" w:rsidRDefault="00276C62" w:rsidP="00276C62"/>
    <w:p w14:paraId="28E31E3C" w14:textId="77777777" w:rsidR="00276C62" w:rsidRDefault="00276C62" w:rsidP="00276C62"/>
    <w:p w14:paraId="2C0BBA44" w14:textId="77777777" w:rsidR="00276C62" w:rsidRPr="008907DF" w:rsidRDefault="00276C62" w:rsidP="00276C62">
      <w:pPr>
        <w:spacing w:line="360" w:lineRule="auto"/>
        <w:rPr>
          <w:u w:val="single"/>
        </w:rPr>
      </w:pPr>
      <w:r w:rsidRPr="008907DF">
        <w:rPr>
          <w:u w:val="single"/>
        </w:rPr>
        <w:t>Bereits erschienene Bücher von Melissa Ratsch:</w:t>
      </w:r>
    </w:p>
    <w:p w14:paraId="58F58DB5" w14:textId="77777777" w:rsidR="00276C62" w:rsidRPr="00873271" w:rsidRDefault="00276C62" w:rsidP="00276C62">
      <w:pPr>
        <w:pStyle w:val="Listenabsatz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rPr>
          <w:szCs w:val="19"/>
          <w:lang w:val="en-GB"/>
        </w:rPr>
      </w:pPr>
      <w:r w:rsidRPr="00873271">
        <w:rPr>
          <w:szCs w:val="19"/>
          <w:lang w:val="en-GB"/>
        </w:rPr>
        <w:t>Urban-Fantasy-Reihe „New Gods“</w:t>
      </w:r>
      <w:r>
        <w:rPr>
          <w:szCs w:val="19"/>
          <w:lang w:val="en-GB"/>
        </w:rPr>
        <w:t xml:space="preserve"> (laufend, 7 Bände geplant)</w:t>
      </w:r>
      <w:r w:rsidRPr="00873271">
        <w:rPr>
          <w:szCs w:val="19"/>
          <w:lang w:val="en-GB"/>
        </w:rPr>
        <w:t>:</w:t>
      </w:r>
    </w:p>
    <w:p w14:paraId="5F4A2BC6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Erwachen</w:t>
      </w:r>
    </w:p>
    <w:p w14:paraId="3B7E2EA9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Erheben</w:t>
      </w:r>
    </w:p>
    <w:p w14:paraId="72D0DA2A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Ersehnen</w:t>
      </w:r>
    </w:p>
    <w:p w14:paraId="514E761E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Erdulden</w:t>
      </w:r>
    </w:p>
    <w:p w14:paraId="4A16364A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Erkennen</w:t>
      </w:r>
    </w:p>
    <w:p w14:paraId="45195D92" w14:textId="0AD87CA7" w:rsidR="00834FB8" w:rsidRDefault="00834FB8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Erbarmen</w:t>
      </w:r>
    </w:p>
    <w:p w14:paraId="6EB9F629" w14:textId="274EBF27" w:rsidR="00834FB8" w:rsidRDefault="00834FB8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Erneuern (06.2024)</w:t>
      </w:r>
    </w:p>
    <w:p w14:paraId="512D831B" w14:textId="77777777" w:rsidR="00276C62" w:rsidRDefault="00276C62" w:rsidP="00276C62">
      <w:pPr>
        <w:rPr>
          <w:szCs w:val="19"/>
        </w:rPr>
      </w:pPr>
    </w:p>
    <w:p w14:paraId="5A0B94EC" w14:textId="77777777" w:rsidR="00276C62" w:rsidRDefault="00276C62" w:rsidP="00276C62">
      <w:pPr>
        <w:pStyle w:val="Listenabsatz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rPr>
          <w:szCs w:val="19"/>
        </w:rPr>
      </w:pPr>
      <w:r>
        <w:rPr>
          <w:szCs w:val="19"/>
        </w:rPr>
        <w:t>Romantic-Fantasy-</w:t>
      </w:r>
      <w:r w:rsidRPr="00062E91">
        <w:rPr>
          <w:szCs w:val="19"/>
          <w:lang w:val="en-GB"/>
        </w:rPr>
        <w:t>Reihe</w:t>
      </w:r>
      <w:r>
        <w:rPr>
          <w:szCs w:val="19"/>
        </w:rPr>
        <w:t xml:space="preserve"> „Ouija“ (laufend, 6 Bände geplant):</w:t>
      </w:r>
    </w:p>
    <w:p w14:paraId="095D1414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Tote reden zu viel</w:t>
      </w:r>
    </w:p>
    <w:p w14:paraId="52D7FDC9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Tote lügen nicht</w:t>
      </w:r>
    </w:p>
    <w:p w14:paraId="36ADAFD3" w14:textId="733D9E45" w:rsidR="00834FB8" w:rsidRDefault="00834FB8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Tote fühlen auch</w:t>
      </w:r>
    </w:p>
    <w:p w14:paraId="431E61DA" w14:textId="5897C493" w:rsidR="00834FB8" w:rsidRDefault="00834FB8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Tote sterben langsam</w:t>
      </w:r>
    </w:p>
    <w:p w14:paraId="7EC7B1DE" w14:textId="3AB0F021" w:rsidR="00834FB8" w:rsidRDefault="00834FB8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Tote lieben nicht (09.2024)</w:t>
      </w:r>
    </w:p>
    <w:p w14:paraId="5C5774E0" w14:textId="05072AA2" w:rsidR="00834FB8" w:rsidRDefault="00834FB8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Tote leben ewig (03.2025)</w:t>
      </w:r>
    </w:p>
    <w:p w14:paraId="432FDC8A" w14:textId="77777777" w:rsidR="00276C62" w:rsidRPr="00DA1EF5" w:rsidRDefault="00276C62" w:rsidP="00276C62">
      <w:pPr>
        <w:spacing w:line="360" w:lineRule="auto"/>
        <w:rPr>
          <w:szCs w:val="19"/>
        </w:rPr>
      </w:pPr>
    </w:p>
    <w:p w14:paraId="1E2C6FC7" w14:textId="77777777" w:rsidR="00276C62" w:rsidRPr="00553731" w:rsidRDefault="00276C62" w:rsidP="00276C62">
      <w:pPr>
        <w:pStyle w:val="Listenabsatz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rPr>
          <w:szCs w:val="19"/>
        </w:rPr>
      </w:pPr>
      <w:r w:rsidRPr="00553731">
        <w:rPr>
          <w:szCs w:val="19"/>
        </w:rPr>
        <w:t xml:space="preserve">Romantic-Fantasy-Reihe „Die </w:t>
      </w:r>
      <w:r w:rsidRPr="008907DF">
        <w:rPr>
          <w:szCs w:val="19"/>
          <w:lang w:val="en-GB"/>
        </w:rPr>
        <w:t>anderen</w:t>
      </w:r>
      <w:r w:rsidRPr="00553731">
        <w:rPr>
          <w:szCs w:val="19"/>
        </w:rPr>
        <w:t xml:space="preserve"> Anderen“</w:t>
      </w:r>
      <w:r>
        <w:rPr>
          <w:szCs w:val="19"/>
        </w:rPr>
        <w:t xml:space="preserve"> (abgeschlossen)</w:t>
      </w:r>
      <w:r w:rsidRPr="00553731">
        <w:rPr>
          <w:szCs w:val="19"/>
        </w:rPr>
        <w:t>:</w:t>
      </w:r>
    </w:p>
    <w:p w14:paraId="29C8F05F" w14:textId="77777777" w:rsidR="00276C62" w:rsidRPr="00553731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 w:rsidRPr="00553731">
        <w:rPr>
          <w:szCs w:val="19"/>
        </w:rPr>
        <w:t>Sirenengesang</w:t>
      </w:r>
    </w:p>
    <w:p w14:paraId="1CBA4681" w14:textId="77777777" w:rsidR="00276C62" w:rsidRPr="00553731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 w:rsidRPr="00553731">
        <w:rPr>
          <w:szCs w:val="19"/>
        </w:rPr>
        <w:t>Schlangengift</w:t>
      </w:r>
    </w:p>
    <w:p w14:paraId="312F7C1C" w14:textId="77777777" w:rsidR="00276C62" w:rsidRPr="00553731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 w:rsidRPr="00553731">
        <w:rPr>
          <w:szCs w:val="19"/>
        </w:rPr>
        <w:t>Sturmwind</w:t>
      </w:r>
    </w:p>
    <w:p w14:paraId="05B90F53" w14:textId="77777777" w:rsidR="00276C62" w:rsidRPr="00553731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 w:rsidRPr="00553731">
        <w:rPr>
          <w:szCs w:val="19"/>
        </w:rPr>
        <w:t>Irrlicht</w:t>
      </w:r>
    </w:p>
    <w:p w14:paraId="278D8BC4" w14:textId="77777777" w:rsidR="00276C62" w:rsidRPr="00553731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 w:rsidRPr="00553731">
        <w:rPr>
          <w:szCs w:val="19"/>
        </w:rPr>
        <w:t>Fuchsfeuer</w:t>
      </w:r>
    </w:p>
    <w:p w14:paraId="7C37A2E9" w14:textId="77777777" w:rsidR="00276C62" w:rsidRPr="00553731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 w:rsidRPr="00553731">
        <w:rPr>
          <w:szCs w:val="19"/>
        </w:rPr>
        <w:t>Blutdurst</w:t>
      </w:r>
    </w:p>
    <w:p w14:paraId="7D71B422" w14:textId="77777777" w:rsidR="00276C62" w:rsidRPr="00553731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 w:rsidRPr="00553731">
        <w:rPr>
          <w:szCs w:val="19"/>
        </w:rPr>
        <w:t>Neuschnee</w:t>
      </w:r>
    </w:p>
    <w:p w14:paraId="0E188759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Traumwandler</w:t>
      </w:r>
    </w:p>
    <w:p w14:paraId="5E0D12B5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Nachtgeheimnis</w:t>
      </w:r>
    </w:p>
    <w:p w14:paraId="36939E7E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Höllenfeuer</w:t>
      </w:r>
    </w:p>
    <w:p w14:paraId="58342176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Wasserflüstern</w:t>
      </w:r>
    </w:p>
    <w:p w14:paraId="62F495F7" w14:textId="77777777" w:rsidR="00276C62" w:rsidRPr="00553731" w:rsidRDefault="00276C62" w:rsidP="00276C62">
      <w:pPr>
        <w:rPr>
          <w:szCs w:val="19"/>
        </w:rPr>
      </w:pPr>
    </w:p>
    <w:p w14:paraId="5C2A065C" w14:textId="77777777" w:rsidR="00276C62" w:rsidRPr="007C4F80" w:rsidRDefault="00276C62" w:rsidP="00276C62">
      <w:pPr>
        <w:pStyle w:val="Listenabsatz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rPr>
          <w:szCs w:val="19"/>
        </w:rPr>
      </w:pPr>
      <w:r w:rsidRPr="007C4F80">
        <w:rPr>
          <w:szCs w:val="19"/>
        </w:rPr>
        <w:t>Romantic-Fantasy-</w:t>
      </w:r>
      <w:r w:rsidRPr="008907DF">
        <w:rPr>
          <w:szCs w:val="19"/>
          <w:lang w:val="en-GB"/>
        </w:rPr>
        <w:t>Reihe</w:t>
      </w:r>
      <w:r w:rsidRPr="007C4F80">
        <w:rPr>
          <w:szCs w:val="19"/>
        </w:rPr>
        <w:t xml:space="preserve"> „Das Highborn-Projekt“</w:t>
      </w:r>
      <w:r>
        <w:rPr>
          <w:szCs w:val="19"/>
        </w:rPr>
        <w:t xml:space="preserve"> (abgeschlossen)</w:t>
      </w:r>
      <w:r w:rsidRPr="007C4F80">
        <w:rPr>
          <w:szCs w:val="19"/>
        </w:rPr>
        <w:t>:</w:t>
      </w:r>
    </w:p>
    <w:p w14:paraId="5342EB43" w14:textId="77777777" w:rsidR="00276C62" w:rsidRPr="007C4F80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 w:rsidRPr="007C4F80">
        <w:rPr>
          <w:szCs w:val="19"/>
        </w:rPr>
        <w:t>Wolfshaut</w:t>
      </w:r>
    </w:p>
    <w:p w14:paraId="49483C23" w14:textId="77777777" w:rsidR="00276C62" w:rsidRPr="007C4F80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 w:rsidRPr="007C4F80">
        <w:rPr>
          <w:szCs w:val="19"/>
        </w:rPr>
        <w:t>Wolfsspur</w:t>
      </w:r>
    </w:p>
    <w:p w14:paraId="7337D989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Katzenseele</w:t>
      </w:r>
    </w:p>
    <w:p w14:paraId="40A16045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Grizzlyblut</w:t>
      </w:r>
    </w:p>
    <w:p w14:paraId="09F70884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Wolfsstimme</w:t>
      </w:r>
    </w:p>
    <w:p w14:paraId="650E7470" w14:textId="77777777" w:rsidR="00276C62" w:rsidRPr="00553731" w:rsidRDefault="00276C62" w:rsidP="00276C62">
      <w:pPr>
        <w:rPr>
          <w:szCs w:val="19"/>
        </w:rPr>
      </w:pPr>
    </w:p>
    <w:p w14:paraId="7695C746" w14:textId="77777777" w:rsidR="00276C62" w:rsidRPr="007D70DB" w:rsidRDefault="00276C62" w:rsidP="00276C62">
      <w:pPr>
        <w:pStyle w:val="Listenabsatz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rPr>
          <w:szCs w:val="19"/>
        </w:rPr>
      </w:pPr>
      <w:r>
        <w:rPr>
          <w:szCs w:val="19"/>
        </w:rPr>
        <w:t>Einzel-</w:t>
      </w:r>
      <w:r w:rsidRPr="008907DF">
        <w:rPr>
          <w:szCs w:val="19"/>
          <w:lang w:val="en-GB"/>
        </w:rPr>
        <w:t>Romane</w:t>
      </w:r>
      <w:r>
        <w:rPr>
          <w:szCs w:val="19"/>
        </w:rPr>
        <w:t>:</w:t>
      </w:r>
    </w:p>
    <w:p w14:paraId="6B0AB96B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B</w:t>
      </w:r>
      <w:r w:rsidRPr="007C4F80">
        <w:rPr>
          <w:szCs w:val="19"/>
        </w:rPr>
        <w:t>urned – Wenn</w:t>
      </w:r>
      <w:r>
        <w:rPr>
          <w:szCs w:val="19"/>
        </w:rPr>
        <w:t xml:space="preserve"> in der Hölle das Licht ausgeht</w:t>
      </w:r>
    </w:p>
    <w:p w14:paraId="15783AC8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Magical Stories – Zauberhafte Kurzgeschichten</w:t>
      </w:r>
    </w:p>
    <w:p w14:paraId="4073B657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Your Choice – Liebe auf Umwegen</w:t>
      </w:r>
    </w:p>
    <w:p w14:paraId="3226FD79" w14:textId="77777777" w:rsidR="00276C62" w:rsidRDefault="00276C62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Game Over – Spiel um dein Leben</w:t>
      </w:r>
    </w:p>
    <w:p w14:paraId="07DBAD77" w14:textId="176C60D6" w:rsidR="00834FB8" w:rsidRPr="007C4F80" w:rsidRDefault="00834FB8" w:rsidP="00276C62">
      <w:pPr>
        <w:pStyle w:val="Listenabsatz"/>
        <w:numPr>
          <w:ilvl w:val="1"/>
          <w:numId w:val="1"/>
        </w:numPr>
        <w:ind w:left="851"/>
        <w:rPr>
          <w:szCs w:val="19"/>
        </w:rPr>
      </w:pPr>
      <w:r>
        <w:rPr>
          <w:szCs w:val="19"/>
        </w:rPr>
        <w:t>Cyborg Hearts – Grenzenlose Liebe</w:t>
      </w:r>
    </w:p>
    <w:p w14:paraId="4DC541CD" w14:textId="77777777" w:rsidR="0058294E" w:rsidRPr="00276C62" w:rsidRDefault="0058294E" w:rsidP="00276C62"/>
    <w:sectPr w:rsidR="0058294E" w:rsidRPr="00276C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12268"/>
    <w:multiLevelType w:val="hybridMultilevel"/>
    <w:tmpl w:val="88C67846"/>
    <w:lvl w:ilvl="0" w:tplc="29D8CE5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2C207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381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CF"/>
    <w:rsid w:val="00276C62"/>
    <w:rsid w:val="00422B45"/>
    <w:rsid w:val="0058294E"/>
    <w:rsid w:val="0067034F"/>
    <w:rsid w:val="006E29CF"/>
    <w:rsid w:val="007304E0"/>
    <w:rsid w:val="0083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EFEC"/>
  <w15:chartTrackingRefBased/>
  <w15:docId w15:val="{F55D5F30-A083-4B61-AA3B-F3EF0C31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2B45"/>
    <w:pPr>
      <w:spacing w:after="0" w:line="240" w:lineRule="auto"/>
      <w:jc w:val="both"/>
    </w:pPr>
    <w:rPr>
      <w:rFonts w:ascii="Book Antiqua" w:hAnsi="Book Antiqua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6C62"/>
    <w:pPr>
      <w:ind w:left="720"/>
      <w:contextualSpacing/>
    </w:pPr>
    <w:rPr>
      <w:rFonts w:eastAsia="Times New Roman" w:cs="Times New Roman"/>
      <w:color w:val="000000"/>
    </w:rPr>
  </w:style>
  <w:style w:type="character" w:styleId="Hyperlink">
    <w:name w:val="Hyperlink"/>
    <w:basedOn w:val="Absatz-Standardschriftart"/>
    <w:uiPriority w:val="99"/>
    <w:unhideWhenUsed/>
    <w:rsid w:val="00276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autorin_melissa.rats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utorin.melissa.rat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melissa.ratsch/" TargetMode="External"/><Relationship Id="rId5" Type="http://schemas.openxmlformats.org/officeDocument/2006/relationships/hyperlink" Target="http://www.melissa-ratsch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Ratsch</dc:creator>
  <cp:keywords/>
  <dc:description/>
  <cp:lastModifiedBy>Melissa Ratsch</cp:lastModifiedBy>
  <cp:revision>5</cp:revision>
  <dcterms:created xsi:type="dcterms:W3CDTF">2021-12-11T15:42:00Z</dcterms:created>
  <dcterms:modified xsi:type="dcterms:W3CDTF">2024-02-07T10:31:00Z</dcterms:modified>
</cp:coreProperties>
</file>